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6707">
        <w:rPr>
          <w:rFonts w:ascii="MS Shell Dlg 2" w:hAnsi="MS Shell Dlg 2" w:cs="MS Shell Dlg 2"/>
          <w:noProof/>
          <w:sz w:val="40"/>
          <w:szCs w:val="40"/>
          <w:u w:val="single"/>
        </w:rPr>
        <w:t>Contrôle renforcé de la qualité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2528E7">
        <w:t>Capacité Pieu EC</w:t>
      </w:r>
      <w:proofErr w:type="gramStart"/>
      <w:r w:rsidR="002528E7">
        <w:t>2</w:t>
      </w:r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356AC9" w:rsidRDefault="00416707" w:rsidP="00356AC9">
      <w:pPr>
        <w:rPr>
          <w:noProof/>
        </w:rPr>
      </w:pPr>
      <w:r>
        <w:rPr>
          <w:noProof/>
        </w:rPr>
        <w:t>Le coefficient k3 peut être pris égal à 1,2 si l’exécution des pieux est soumise à un contrôle renforcé de la qualité et de la continuité du fût suivant le tableau ci-dessous :</w:t>
      </w:r>
    </w:p>
    <w:p w:rsidR="00416707" w:rsidRDefault="00416707" w:rsidP="00356AC9">
      <w:r>
        <w:rPr>
          <w:noProof/>
        </w:rPr>
        <w:drawing>
          <wp:inline distT="0" distB="0" distL="0" distR="0">
            <wp:extent cx="6379535" cy="3820548"/>
            <wp:effectExtent l="0" t="0" r="254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au6.4.1.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1265" cy="3833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707" w:rsidRPr="00416707" w:rsidRDefault="00416707" w:rsidP="00E341E3">
      <w:pPr>
        <w:spacing w:line="240" w:lineRule="auto"/>
      </w:pPr>
      <w:r w:rsidRPr="00416707">
        <w:t>Sinon</w:t>
      </w:r>
      <w:r>
        <w:t xml:space="preserve"> le coefficient k3</w:t>
      </w:r>
      <w:bookmarkStart w:id="0" w:name="_GoBack"/>
      <w:bookmarkEnd w:id="0"/>
      <w:r>
        <w:t xml:space="preserve"> est pris égal à 1.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>4 j</w:t>
      </w:r>
      <w:r w:rsidR="0062461C">
        <w:t>uin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B43F1"/>
    <w:multiLevelType w:val="hybridMultilevel"/>
    <w:tmpl w:val="5428E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10"/>
  </w:num>
  <w:num w:numId="9">
    <w:abstractNumId w:val="2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33C0C"/>
    <w:rsid w:val="00092135"/>
    <w:rsid w:val="00093CF0"/>
    <w:rsid w:val="000F205A"/>
    <w:rsid w:val="000F5E43"/>
    <w:rsid w:val="00113421"/>
    <w:rsid w:val="0016643A"/>
    <w:rsid w:val="0020662B"/>
    <w:rsid w:val="002528E7"/>
    <w:rsid w:val="00285019"/>
    <w:rsid w:val="00296481"/>
    <w:rsid w:val="002A3FC4"/>
    <w:rsid w:val="002F0BE2"/>
    <w:rsid w:val="00356AC9"/>
    <w:rsid w:val="00416707"/>
    <w:rsid w:val="005019B6"/>
    <w:rsid w:val="005621A4"/>
    <w:rsid w:val="005A4BAF"/>
    <w:rsid w:val="005E7160"/>
    <w:rsid w:val="00606B1F"/>
    <w:rsid w:val="0062461C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AC795F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EF1D5B"/>
    <w:rsid w:val="00F060F6"/>
    <w:rsid w:val="00F91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7D77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17</cp:revision>
  <dcterms:created xsi:type="dcterms:W3CDTF">2020-01-02T08:36:00Z</dcterms:created>
  <dcterms:modified xsi:type="dcterms:W3CDTF">2025-05-25T14:05:00Z</dcterms:modified>
</cp:coreProperties>
</file>